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45B69" w14:textId="2BEF39B8" w:rsidR="0075039D" w:rsidRPr="004827F2" w:rsidRDefault="0075039D" w:rsidP="0075039D">
      <w:pPr>
        <w:spacing w:afterLines="120" w:after="288" w:line="312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>MODELO DE TERMO DE CONTRATO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6E4DAF">
        <w:rPr>
          <w:rFonts w:ascii="Arial" w:hAnsi="Arial" w:cs="Arial"/>
          <w:b/>
          <w:bCs/>
          <w:color w:val="000000" w:themeColor="text1"/>
          <w:sz w:val="20"/>
          <w:szCs w:val="20"/>
        </w:rPr>
        <w:t>Lei nº 14.133, de 1º de abril de 2021</w:t>
      </w:r>
      <w:r w:rsidRPr="006E4DAF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AQUISIÇÕES – LICITAÇÃO</w:t>
      </w:r>
      <w:r w:rsidR="00633A5F" w:rsidRPr="006E4DA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E CONTRATAÇÃO DIRETA</w:t>
      </w:r>
    </w:p>
    <w:p w14:paraId="3EBB8021" w14:textId="157782DC" w:rsidR="00BE137E" w:rsidRPr="00E26E67" w:rsidRDefault="007A455D" w:rsidP="00E26E67">
      <w:pPr>
        <w:spacing w:line="312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E26E67">
        <w:rPr>
          <w:rFonts w:ascii="Arial" w:hAnsi="Arial" w:cs="Arial"/>
          <w:b/>
          <w:iCs/>
          <w:noProof/>
          <w:sz w:val="20"/>
          <w:szCs w:val="20"/>
        </w:rPr>
        <w:drawing>
          <wp:anchor distT="0" distB="0" distL="114300" distR="114300" simplePos="0" relativeHeight="251659776" behindDoc="0" locked="0" layoutInCell="1" allowOverlap="1" wp14:anchorId="491EB5D4" wp14:editId="5FC27776">
            <wp:simplePos x="0" y="0"/>
            <wp:positionH relativeFrom="margin">
              <wp:posOffset>2818130</wp:posOffset>
            </wp:positionH>
            <wp:positionV relativeFrom="paragraph">
              <wp:posOffset>64135</wp:posOffset>
            </wp:positionV>
            <wp:extent cx="737870" cy="805815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6A80" w:rsidRPr="00E26E67">
        <w:rPr>
          <w:rFonts w:ascii="Arial" w:hAnsi="Arial" w:cs="Arial"/>
          <w:b/>
          <w:iCs/>
          <w:sz w:val="20"/>
          <w:szCs w:val="20"/>
        </w:rPr>
        <w:t>EXÉRCITO BRASILEIRO</w:t>
      </w:r>
    </w:p>
    <w:p w14:paraId="24E3F73C" w14:textId="38A443B1" w:rsidR="003A6A80" w:rsidRPr="00E26E67" w:rsidRDefault="003A6A80" w:rsidP="00E26E67">
      <w:pPr>
        <w:spacing w:line="312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E26E67">
        <w:rPr>
          <w:rFonts w:ascii="Arial" w:hAnsi="Arial" w:cs="Arial"/>
          <w:b/>
          <w:iCs/>
          <w:sz w:val="20"/>
          <w:szCs w:val="20"/>
        </w:rPr>
        <w:t>3° BATALHÃO DE ENGENHARIA DE COMBATE</w:t>
      </w:r>
    </w:p>
    <w:p w14:paraId="10C5A695" w14:textId="33BE85FD" w:rsidR="003A6A80" w:rsidRPr="00E26E67" w:rsidRDefault="003A6A80" w:rsidP="00E26E67">
      <w:pPr>
        <w:spacing w:line="312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E26E67">
        <w:rPr>
          <w:rFonts w:ascii="Arial" w:hAnsi="Arial" w:cs="Arial"/>
          <w:b/>
          <w:iCs/>
          <w:sz w:val="20"/>
          <w:szCs w:val="20"/>
        </w:rPr>
        <w:t>(3</w:t>
      </w:r>
      <w:r w:rsidR="00E26E67" w:rsidRPr="00E26E67">
        <w:rPr>
          <w:rFonts w:ascii="Arial" w:hAnsi="Arial" w:cs="Arial"/>
          <w:b/>
          <w:iCs/>
          <w:sz w:val="20"/>
          <w:szCs w:val="20"/>
        </w:rPr>
        <w:t>° BE/1917</w:t>
      </w:r>
      <w:r w:rsidRPr="00E26E67">
        <w:rPr>
          <w:rFonts w:ascii="Arial" w:hAnsi="Arial" w:cs="Arial"/>
          <w:b/>
          <w:iCs/>
          <w:sz w:val="20"/>
          <w:szCs w:val="20"/>
        </w:rPr>
        <w:t>)</w:t>
      </w:r>
    </w:p>
    <w:p w14:paraId="2F270FF5" w14:textId="4915A181" w:rsidR="00E26E67" w:rsidRPr="00E26E67" w:rsidRDefault="00E26E67" w:rsidP="00E26E67">
      <w:pPr>
        <w:spacing w:line="312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E26E67">
        <w:rPr>
          <w:rFonts w:ascii="Arial" w:hAnsi="Arial" w:cs="Arial"/>
          <w:b/>
          <w:iCs/>
          <w:sz w:val="20"/>
          <w:szCs w:val="20"/>
        </w:rPr>
        <w:t>BATALHÃO CONRADO BITTENCOURT</w:t>
      </w:r>
    </w:p>
    <w:p w14:paraId="5DE1AE19" w14:textId="77777777" w:rsidR="00E26E67" w:rsidRPr="004827F2" w:rsidRDefault="00E26E67" w:rsidP="00E26E67">
      <w:pPr>
        <w:spacing w:afterLines="120" w:after="288" w:line="312" w:lineRule="auto"/>
        <w:jc w:val="center"/>
        <w:rPr>
          <w:rFonts w:ascii="Arial" w:eastAsia="Times New Roman" w:hAnsi="Arial" w:cs="Arial"/>
          <w:b/>
          <w:i/>
          <w:color w:val="FF0000"/>
          <w:sz w:val="20"/>
          <w:szCs w:val="20"/>
        </w:rPr>
      </w:pPr>
    </w:p>
    <w:p w14:paraId="4334F8EC" w14:textId="2B5201EB" w:rsidR="00BE137E" w:rsidRPr="004827F2" w:rsidRDefault="00BE137E" w:rsidP="00D01ED2">
      <w:pPr>
        <w:spacing w:before="120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4827F2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°</w:t>
      </w:r>
      <w:r w:rsidR="00170C6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proofErr w:type="gramStart"/>
      <w:r w:rsidR="00170C67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</w:t>
      </w:r>
      <w:r w:rsidR="00170C67" w:rsidRPr="00170C67">
        <w:rPr>
          <w:rFonts w:ascii="Arial" w:hAnsi="Arial" w:cs="Arial"/>
          <w:bCs/>
          <w:sz w:val="20"/>
          <w:szCs w:val="20"/>
        </w:rPr>
        <w:t>.</w:t>
      </w:r>
      <w:r w:rsidR="00170C67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xxxxxx</w:t>
      </w:r>
      <w:proofErr w:type="spellEnd"/>
      <w:proofErr w:type="gramEnd"/>
      <w:r w:rsidR="00170C67" w:rsidRPr="00170C67">
        <w:rPr>
          <w:rFonts w:ascii="Arial" w:hAnsi="Arial" w:cs="Arial"/>
          <w:bCs/>
          <w:sz w:val="20"/>
          <w:szCs w:val="20"/>
        </w:rPr>
        <w:t>/</w:t>
      </w:r>
      <w:proofErr w:type="spellStart"/>
      <w:r w:rsidR="00170C67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</w:t>
      </w:r>
      <w:r w:rsidR="00170C67" w:rsidRPr="00170C67">
        <w:rPr>
          <w:rFonts w:ascii="Arial" w:hAnsi="Arial" w:cs="Arial"/>
          <w:bCs/>
          <w:sz w:val="20"/>
          <w:szCs w:val="20"/>
        </w:rPr>
        <w:t>-</w:t>
      </w:r>
      <w:r w:rsidR="00170C67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</w:t>
      </w:r>
      <w:proofErr w:type="spellEnd"/>
      <w:r w:rsidRPr="004827F2">
        <w:rPr>
          <w:rFonts w:ascii="Arial" w:hAnsi="Arial" w:cs="Arial"/>
          <w:bCs/>
          <w:color w:val="000000"/>
          <w:sz w:val="20"/>
          <w:szCs w:val="20"/>
        </w:rPr>
        <w:t>)</w:t>
      </w:r>
    </w:p>
    <w:p w14:paraId="08652D9C" w14:textId="7030BA1F" w:rsidR="00DC41DD" w:rsidRPr="004827F2" w:rsidRDefault="00DC41DD" w:rsidP="00D01ED2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CONTRATO ADMINISTRATIVO Nº </w:t>
      </w:r>
      <w:proofErr w:type="spellStart"/>
      <w:r w:rsidR="00170C67" w:rsidRPr="00170C67">
        <w:rPr>
          <w:bCs w:val="0"/>
          <w:i/>
          <w:iCs/>
          <w:color w:val="FF0000"/>
        </w:rPr>
        <w:t>xx</w:t>
      </w:r>
      <w:proofErr w:type="spellEnd"/>
      <w:r w:rsidR="00170C67">
        <w:rPr>
          <w:bCs w:val="0"/>
        </w:rPr>
        <w:t>/</w:t>
      </w:r>
      <w:proofErr w:type="spellStart"/>
      <w:r w:rsidR="00170C67" w:rsidRPr="00170C67">
        <w:rPr>
          <w:bCs w:val="0"/>
          <w:i/>
          <w:iCs/>
          <w:color w:val="FF0000"/>
        </w:rPr>
        <w:t>xxxx</w:t>
      </w:r>
      <w:proofErr w:type="spellEnd"/>
      <w:r w:rsidRPr="004827F2">
        <w:rPr>
          <w:bCs w:val="0"/>
        </w:rPr>
        <w:t xml:space="preserve">, QUE FAZEM ENTRE SI A UNIÃO, POR INTERMÉDIO DO (A) ......................................................... E .............................................................  </w:t>
      </w:r>
    </w:p>
    <w:p w14:paraId="2C937491" w14:textId="34488930" w:rsidR="00DC41DD" w:rsidRPr="004827F2" w:rsidRDefault="00DC41DD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E26E67">
        <w:rPr>
          <w:rFonts w:ascii="Arial" w:eastAsia="Arial" w:hAnsi="Arial" w:cs="Arial"/>
          <w:sz w:val="20"/>
          <w:szCs w:val="20"/>
        </w:rPr>
        <w:t xml:space="preserve">A União </w:t>
      </w:r>
      <w:r w:rsidR="009F4790" w:rsidRPr="00E26E67">
        <w:rPr>
          <w:rFonts w:ascii="Arial" w:eastAsia="Arial" w:hAnsi="Arial" w:cs="Arial"/>
          <w:sz w:val="20"/>
          <w:szCs w:val="20"/>
        </w:rPr>
        <w:t xml:space="preserve">– COMANDO DO EXÉRCITO </w:t>
      </w:r>
      <w:r w:rsidRPr="00E26E67">
        <w:rPr>
          <w:rFonts w:ascii="Arial" w:eastAsia="Arial" w:hAnsi="Arial" w:cs="Arial"/>
          <w:sz w:val="20"/>
          <w:szCs w:val="20"/>
        </w:rPr>
        <w:t xml:space="preserve">por intermédio do </w:t>
      </w:r>
      <w:r w:rsidR="009F4790" w:rsidRPr="00E26E67">
        <w:rPr>
          <w:rFonts w:ascii="Arial" w:eastAsia="Arial" w:hAnsi="Arial" w:cs="Arial"/>
          <w:sz w:val="20"/>
          <w:szCs w:val="20"/>
        </w:rPr>
        <w:t>3° Batalhão de Engenharia de Combate</w:t>
      </w:r>
      <w:r w:rsidR="00E26E67" w:rsidRPr="00E26E67">
        <w:rPr>
          <w:rFonts w:ascii="Arial" w:eastAsia="Arial" w:hAnsi="Arial" w:cs="Arial"/>
          <w:sz w:val="20"/>
          <w:szCs w:val="20"/>
        </w:rPr>
        <w:t>, inscrito no CNPJ: 09.632.629/0001-29</w:t>
      </w:r>
      <w:r w:rsidRPr="004827F2">
        <w:rPr>
          <w:rFonts w:ascii="Arial" w:eastAsia="Arial" w:hAnsi="Arial" w:cs="Arial"/>
          <w:sz w:val="20"/>
          <w:szCs w:val="20"/>
        </w:rPr>
        <w:t>, com sede na</w:t>
      </w:r>
      <w:r w:rsidR="00E26E67">
        <w:rPr>
          <w:rFonts w:ascii="Arial" w:eastAsia="Arial" w:hAnsi="Arial" w:cs="Arial"/>
          <w:sz w:val="20"/>
          <w:szCs w:val="20"/>
        </w:rPr>
        <w:t xml:space="preserve"> Avenida Marques Ribeiro s/n°, Bairro Marques Ribeiro, Cachoeira do Sul – RS, CEP:96.508-160, </w:t>
      </w:r>
      <w:r w:rsidRPr="004827F2">
        <w:rPr>
          <w:rFonts w:ascii="Arial" w:eastAsia="Arial" w:hAnsi="Arial" w:cs="Arial"/>
          <w:sz w:val="20"/>
          <w:szCs w:val="20"/>
        </w:rPr>
        <w:t>neste ato representado pelo</w:t>
      </w:r>
      <w:r w:rsidR="00E26E67">
        <w:rPr>
          <w:rFonts w:ascii="Arial" w:eastAsia="Arial" w:hAnsi="Arial" w:cs="Arial"/>
          <w:sz w:val="20"/>
          <w:szCs w:val="20"/>
        </w:rPr>
        <w:t xml:space="preserve"> </w:t>
      </w:r>
      <w:r w:rsidR="00E26E67" w:rsidRPr="00E26E67">
        <w:rPr>
          <w:rFonts w:ascii="Arial" w:eastAsia="Arial" w:hAnsi="Arial" w:cs="Arial"/>
          <w:sz w:val="20"/>
          <w:szCs w:val="20"/>
        </w:rPr>
        <w:t>Ordenador de Despesas, o Sr. Tenente Coronel HERMES LEONARDO MORAIS FAIOLO SILVA</w:t>
      </w:r>
      <w:r w:rsidRPr="004827F2">
        <w:rPr>
          <w:rFonts w:ascii="Arial" w:eastAsia="Arial" w:hAnsi="Arial" w:cs="Arial"/>
          <w:sz w:val="20"/>
          <w:szCs w:val="20"/>
        </w:rPr>
        <w:t xml:space="preserve"> </w:t>
      </w:r>
      <w:r w:rsidR="00E26E67" w:rsidRPr="00E26E67">
        <w:rPr>
          <w:rFonts w:ascii="Arial" w:eastAsia="Arial" w:hAnsi="Arial" w:cs="Arial"/>
          <w:sz w:val="20"/>
          <w:szCs w:val="20"/>
        </w:rPr>
        <w:t xml:space="preserve">inscrito no CPF nº 000.172.020-19, portador da identidade nº 0131501843-MD/EB, e em conformidade com as atribuições que lhe foram conferidas pela Portaria do Cmt </w:t>
      </w:r>
      <w:proofErr w:type="spellStart"/>
      <w:r w:rsidR="00E26E67" w:rsidRPr="00E26E67">
        <w:rPr>
          <w:rFonts w:ascii="Arial" w:eastAsia="Arial" w:hAnsi="Arial" w:cs="Arial"/>
          <w:sz w:val="20"/>
          <w:szCs w:val="20"/>
        </w:rPr>
        <w:t>Ex</w:t>
      </w:r>
      <w:proofErr w:type="spellEnd"/>
      <w:r w:rsidR="00E26E67" w:rsidRPr="00E26E67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E26E67" w:rsidRPr="00E26E67">
        <w:rPr>
          <w:rFonts w:ascii="Arial" w:eastAsia="Arial" w:hAnsi="Arial" w:cs="Arial"/>
          <w:sz w:val="20"/>
          <w:szCs w:val="20"/>
        </w:rPr>
        <w:t>Nr</w:t>
      </w:r>
      <w:proofErr w:type="spellEnd"/>
      <w:r w:rsidR="00E26E67" w:rsidRPr="00E26E67">
        <w:rPr>
          <w:rFonts w:ascii="Arial" w:eastAsia="Arial" w:hAnsi="Arial" w:cs="Arial"/>
          <w:sz w:val="20"/>
          <w:szCs w:val="20"/>
        </w:rPr>
        <w:t xml:space="preserve"> 618, de 22 de maio de 2025</w:t>
      </w:r>
      <w:r w:rsidR="00E26E67">
        <w:rPr>
          <w:rFonts w:ascii="Arial" w:eastAsia="Arial" w:hAnsi="Arial" w:cs="Arial"/>
          <w:sz w:val="20"/>
          <w:szCs w:val="20"/>
        </w:rPr>
        <w:t xml:space="preserve">, </w:t>
      </w:r>
      <w:r w:rsidRPr="004827F2">
        <w:rPr>
          <w:rFonts w:ascii="Arial" w:eastAsia="Arial" w:hAnsi="Arial" w:cs="Arial"/>
          <w:sz w:val="20"/>
          <w:szCs w:val="20"/>
        </w:rPr>
        <w:t xml:space="preserve">denominado CONTRATANTE, e o(a)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color w:val="FF0000"/>
          <w:sz w:val="20"/>
          <w:szCs w:val="20"/>
        </w:rPr>
        <w:t>,</w:t>
      </w:r>
      <w:r w:rsidRPr="004827F2">
        <w:rPr>
          <w:rFonts w:ascii="Arial" w:eastAsia="Arial" w:hAnsi="Arial" w:cs="Arial"/>
          <w:sz w:val="20"/>
          <w:szCs w:val="20"/>
        </w:rPr>
        <w:t xml:space="preserve"> </w:t>
      </w:r>
      <w:r w:rsidRPr="007B2916">
        <w:rPr>
          <w:rFonts w:ascii="Arial" w:eastAsia="Arial" w:hAnsi="Arial" w:cs="Arial"/>
          <w:sz w:val="20"/>
          <w:szCs w:val="20"/>
        </w:rPr>
        <w:t>inscrito(a) no CNPJ/MF sob o nº</w:t>
      </w:r>
      <w:r w:rsidR="007B2916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Pr="007B2916">
        <w:rPr>
          <w:rFonts w:ascii="Arial" w:eastAsia="Arial" w:hAnsi="Arial" w:cs="Arial"/>
          <w:sz w:val="20"/>
          <w:szCs w:val="20"/>
        </w:rPr>
        <w:t>sediado(a) na</w:t>
      </w:r>
      <w:r w:rsidRPr="004827F2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7B2916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7B2916">
        <w:rPr>
          <w:rFonts w:ascii="Arial" w:eastAsia="Arial" w:hAnsi="Arial" w:cs="Arial"/>
          <w:sz w:val="20"/>
          <w:szCs w:val="20"/>
        </w:rPr>
        <w:t>/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7B2916" w:rsidRPr="004827F2">
        <w:rPr>
          <w:rFonts w:ascii="Arial" w:eastAsia="Arial" w:hAnsi="Arial" w:cs="Arial"/>
          <w:sz w:val="20"/>
          <w:szCs w:val="20"/>
        </w:rPr>
        <w:t>,</w:t>
      </w:r>
      <w:r w:rsidRPr="004827F2">
        <w:rPr>
          <w:rFonts w:ascii="Arial" w:eastAsia="Arial" w:hAnsi="Arial" w:cs="Arial"/>
          <w:sz w:val="20"/>
          <w:szCs w:val="20"/>
        </w:rPr>
        <w:t xml:space="preserve"> doravante designado </w:t>
      </w:r>
      <w:r w:rsidR="00460445">
        <w:rPr>
          <w:rFonts w:ascii="Arial" w:eastAsia="Arial" w:hAnsi="Arial" w:cs="Arial"/>
          <w:sz w:val="20"/>
          <w:szCs w:val="20"/>
        </w:rPr>
        <w:t>CONTRATADO</w:t>
      </w:r>
      <w:r w:rsidRPr="004827F2">
        <w:rPr>
          <w:rFonts w:ascii="Arial" w:eastAsia="Arial" w:hAnsi="Arial" w:cs="Arial"/>
          <w:sz w:val="20"/>
          <w:szCs w:val="20"/>
        </w:rPr>
        <w:t xml:space="preserve">, </w:t>
      </w:r>
      <w:r w:rsidRPr="007B2916">
        <w:rPr>
          <w:rFonts w:ascii="Arial" w:eastAsia="Arial" w:hAnsi="Arial" w:cs="Arial"/>
          <w:sz w:val="20"/>
          <w:szCs w:val="20"/>
        </w:rPr>
        <w:t xml:space="preserve">neste ato representado(a) por 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nome e função no 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sz w:val="20"/>
          <w:szCs w:val="20"/>
        </w:rPr>
        <w:t xml:space="preserve">, </w:t>
      </w:r>
      <w:r w:rsidRPr="00AF6EE0">
        <w:rPr>
          <w:rFonts w:ascii="Arial" w:eastAsia="Arial" w:hAnsi="Arial" w:cs="Arial"/>
          <w:sz w:val="20"/>
          <w:szCs w:val="20"/>
        </w:rPr>
        <w:t>conforme</w:t>
      </w:r>
      <w:r w:rsidRPr="00AF6EE0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atos constitutivos da empresa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Pr="004827F2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procuração apresentada nos autos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, </w:t>
      </w:r>
      <w:r w:rsidRPr="004827F2">
        <w:rPr>
          <w:rFonts w:ascii="Arial" w:eastAsia="Arial" w:hAnsi="Arial" w:cs="Arial"/>
          <w:sz w:val="20"/>
          <w:szCs w:val="20"/>
        </w:rPr>
        <w:t>tendo em vista o que consta no Processo nº</w:t>
      </w:r>
      <w:r w:rsidR="00AF6EE0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</w:t>
      </w:r>
      <w:r w:rsidR="00AF6EE0" w:rsidRPr="00170C67">
        <w:rPr>
          <w:rFonts w:ascii="Arial" w:hAnsi="Arial" w:cs="Arial"/>
          <w:bCs/>
          <w:sz w:val="20"/>
          <w:szCs w:val="20"/>
        </w:rPr>
        <w:t>.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xxxxxx</w:t>
      </w:r>
      <w:proofErr w:type="spellEnd"/>
      <w:r w:rsidR="00AF6EE0" w:rsidRPr="00170C67">
        <w:rPr>
          <w:rFonts w:ascii="Arial" w:hAnsi="Arial" w:cs="Arial"/>
          <w:bCs/>
          <w:sz w:val="20"/>
          <w:szCs w:val="20"/>
        </w:rPr>
        <w:t>/</w:t>
      </w:r>
      <w:proofErr w:type="spellStart"/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</w:t>
      </w:r>
      <w:r w:rsidR="00AF6EE0" w:rsidRPr="00170C67">
        <w:rPr>
          <w:rFonts w:ascii="Arial" w:hAnsi="Arial" w:cs="Arial"/>
          <w:bCs/>
          <w:sz w:val="20"/>
          <w:szCs w:val="20"/>
        </w:rPr>
        <w:t>-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</w:t>
      </w:r>
      <w:proofErr w:type="spellEnd"/>
      <w:r w:rsidRPr="004827F2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4827F2">
        <w:rPr>
          <w:rFonts w:ascii="Arial" w:eastAsia="Arial" w:hAnsi="Arial" w:cs="Arial"/>
          <w:sz w:val="20"/>
          <w:szCs w:val="20"/>
        </w:rPr>
        <w:t xml:space="preserve">e em observância às disposições da </w:t>
      </w:r>
      <w:r w:rsidRPr="00AF6EE0">
        <w:rPr>
          <w:rFonts w:ascii="Arial" w:eastAsia="Arial" w:hAnsi="Arial" w:cs="Arial"/>
          <w:sz w:val="20"/>
          <w:szCs w:val="20"/>
        </w:rPr>
        <w:t>Lei nº 14.133, de 1º de abril de 2021</w:t>
      </w:r>
      <w:r w:rsidRPr="004827F2">
        <w:rPr>
          <w:rFonts w:ascii="Arial" w:eastAsia="Arial" w:hAnsi="Arial" w:cs="Arial"/>
          <w:sz w:val="20"/>
          <w:szCs w:val="20"/>
        </w:rPr>
        <w:t xml:space="preserve">, e demais legislação aplicável, resolvem celebrar o presente Termo de Contrato, decorrente </w:t>
      </w:r>
      <w:r w:rsidRPr="005446FF">
        <w:rPr>
          <w:rFonts w:ascii="Arial" w:eastAsia="Arial" w:hAnsi="Arial" w:cs="Arial"/>
          <w:sz w:val="20"/>
          <w:szCs w:val="20"/>
        </w:rPr>
        <w:t>do</w:t>
      </w:r>
      <w:r w:rsidR="005446FF" w:rsidRPr="005446FF">
        <w:rPr>
          <w:rFonts w:ascii="Arial" w:eastAsia="Arial" w:hAnsi="Arial" w:cs="Arial"/>
          <w:sz w:val="20"/>
          <w:szCs w:val="20"/>
        </w:rPr>
        <w:t>(a)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5446FF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Pregão Eletrônico</w:t>
      </w:r>
      <w:r w:rsidR="005446FF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] </w:t>
      </w:r>
      <w:r w:rsidR="005446FF" w:rsidRPr="006E4DAF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  <w:u w:val="single"/>
        </w:rPr>
        <w:t>OU</w:t>
      </w:r>
      <w:r w:rsidR="005446FF" w:rsidRPr="006E4DAF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[Concorrência]</w:t>
      </w:r>
      <w:r w:rsidR="00BD77E3" w:rsidRPr="006E4DAF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  <w:u w:val="single"/>
        </w:rPr>
        <w:t xml:space="preserve"> OU </w:t>
      </w:r>
      <w:r w:rsidR="00BD77E3" w:rsidRPr="006E4DAF">
        <w:rPr>
          <w:rFonts w:ascii="Arial" w:eastAsia="Arial" w:hAnsi="Arial" w:cs="Arial"/>
          <w:i/>
          <w:iCs/>
          <w:color w:val="FF0000"/>
          <w:sz w:val="20"/>
          <w:szCs w:val="20"/>
          <w:u w:val="single"/>
        </w:rPr>
        <w:t>[</w:t>
      </w:r>
      <w:r w:rsidR="00BD77E3" w:rsidRPr="006E4DAF">
        <w:rPr>
          <w:rStyle w:val="normaltextrun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</w:rPr>
        <w:t xml:space="preserve">Dispensa de Licitação] </w:t>
      </w:r>
      <w:r w:rsidR="00BD77E3" w:rsidRPr="006E4DAF">
        <w:rPr>
          <w:rStyle w:val="normaltextrun"/>
          <w:rFonts w:ascii="Arial" w:hAnsi="Arial" w:cs="Arial"/>
          <w:b/>
          <w:bCs/>
          <w:i/>
          <w:iCs/>
          <w:color w:val="FF0000"/>
          <w:sz w:val="20"/>
          <w:szCs w:val="20"/>
          <w:u w:val="single"/>
          <w:bdr w:val="none" w:sz="0" w:space="0" w:color="auto" w:frame="1"/>
        </w:rPr>
        <w:t>OU</w:t>
      </w:r>
      <w:r w:rsidR="00BD77E3" w:rsidRPr="006E4DAF">
        <w:rPr>
          <w:rStyle w:val="normaltextrun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</w:rPr>
        <w:t xml:space="preserve"> [Inexigibilidade de Licitação]</w:t>
      </w:r>
      <w:r w:rsidRPr="006E4DAF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Pr="006E4DAF">
        <w:rPr>
          <w:rFonts w:ascii="Arial" w:eastAsia="Arial" w:hAnsi="Arial" w:cs="Arial"/>
          <w:sz w:val="20"/>
          <w:szCs w:val="20"/>
        </w:rPr>
        <w:t>n</w:t>
      </w:r>
      <w:r w:rsidR="005446FF" w:rsidRPr="006E4DAF">
        <w:rPr>
          <w:rFonts w:ascii="Arial" w:eastAsia="Arial" w:hAnsi="Arial" w:cs="Arial"/>
          <w:sz w:val="20"/>
          <w:szCs w:val="20"/>
        </w:rPr>
        <w:t>º</w:t>
      </w:r>
      <w:r w:rsidRPr="006E4DAF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5446FF" w:rsidRPr="006E4DAF">
        <w:rPr>
          <w:rFonts w:ascii="Arial" w:eastAsia="Arial" w:hAnsi="Arial" w:cs="Arial"/>
          <w:i/>
          <w:iCs/>
          <w:color w:val="FF0000"/>
          <w:sz w:val="20"/>
          <w:szCs w:val="20"/>
        </w:rPr>
        <w:t>XX/XXXX</w:t>
      </w:r>
      <w:r w:rsidR="00887DEC" w:rsidRPr="006E4DAF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633A5F" w:rsidRPr="006E4DAF">
        <w:rPr>
          <w:rFonts w:ascii="Arial" w:eastAsia="Arial" w:hAnsi="Arial" w:cs="Arial"/>
          <w:sz w:val="20"/>
          <w:szCs w:val="20"/>
        </w:rPr>
        <w:t xml:space="preserve"> </w:t>
      </w:r>
      <w:r w:rsidRPr="006E4DAF">
        <w:rPr>
          <w:rFonts w:ascii="Arial" w:eastAsia="Arial" w:hAnsi="Arial" w:cs="Arial"/>
          <w:sz w:val="20"/>
          <w:szCs w:val="20"/>
        </w:rPr>
        <w:t>mediante as</w:t>
      </w:r>
      <w:r w:rsidRPr="004827F2">
        <w:rPr>
          <w:rFonts w:ascii="Arial" w:eastAsia="Arial" w:hAnsi="Arial" w:cs="Arial"/>
          <w:sz w:val="20"/>
          <w:szCs w:val="20"/>
        </w:rPr>
        <w:t xml:space="preserve"> cláusulas e condições a seguir enunciadas.</w:t>
      </w:r>
    </w:p>
    <w:p w14:paraId="6729116A" w14:textId="076F8884" w:rsidR="00DC41DD" w:rsidRPr="00B6413A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4827F2">
        <w:t>CLÁUSULA PRIMEIRA – OBJETO</w:t>
      </w:r>
    </w:p>
    <w:p w14:paraId="2D8DFE54" w14:textId="7BCE1AF9" w:rsidR="00DC41DD" w:rsidRPr="004827F2" w:rsidRDefault="00DC41DD" w:rsidP="004E64AA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</w:t>
      </w:r>
      <w:r w:rsidR="00A45BA6">
        <w:t>instrumento de aquisi</w:t>
      </w:r>
      <w:r w:rsidRPr="004827F2">
        <w:t xml:space="preserve">ção de </w:t>
      </w:r>
      <w:r w:rsidR="00A45BA6" w:rsidRPr="00A45BA6">
        <w:rPr>
          <w:color w:val="auto"/>
        </w:rPr>
        <w:t>gêneros alimentícios</w:t>
      </w:r>
      <w:r w:rsidRPr="004827F2">
        <w:t>,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4827F2" w:rsidRDefault="00DC41DD" w:rsidP="005446FF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C41DD" w:rsidRPr="004827F2" w14:paraId="01A11D7B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0043FBAD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6B7F0105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6E4DAF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</w:t>
      </w:r>
      <w:r w:rsidRPr="006E4DAF">
        <w:t>Referência;</w:t>
      </w:r>
    </w:p>
    <w:p w14:paraId="3850CA71" w14:textId="75CAD2ED" w:rsidR="00FF1051" w:rsidRPr="00A45BA6" w:rsidRDefault="00DC41DD" w:rsidP="003E28FC">
      <w:pPr>
        <w:pStyle w:val="Nvel3-R"/>
        <w:rPr>
          <w:i w:val="0"/>
          <w:iCs w:val="0"/>
          <w:color w:val="auto"/>
        </w:rPr>
      </w:pPr>
      <w:r w:rsidRPr="00A45BA6">
        <w:rPr>
          <w:i w:val="0"/>
          <w:iCs w:val="0"/>
          <w:color w:val="auto"/>
        </w:rPr>
        <w:t>O Edital da Licitação</w:t>
      </w:r>
      <w:r w:rsidR="00A45BA6" w:rsidRPr="00A45BA6">
        <w:rPr>
          <w:i w:val="0"/>
          <w:iCs w:val="0"/>
          <w:color w:val="auto"/>
        </w:rPr>
        <w:t>;</w:t>
      </w:r>
    </w:p>
    <w:p w14:paraId="19C5CA53" w14:textId="69555D33" w:rsidR="00DC41DD" w:rsidRPr="004827F2" w:rsidRDefault="00DC41DD" w:rsidP="00787954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D30159">
        <w:t>CONTR</w:t>
      </w:r>
      <w:bookmarkStart w:id="0" w:name="_GoBack"/>
      <w:bookmarkEnd w:id="0"/>
      <w:r w:rsidR="00D30159">
        <w:t>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B6413A">
      <w:pPr>
        <w:pStyle w:val="Nivel01"/>
        <w:rPr>
          <w:color w:val="FFFFFF" w:themeColor="background1"/>
        </w:rPr>
      </w:pPr>
      <w:r w:rsidRPr="00B6413A">
        <w:t>CLÁUSULA SEGUNDA – VIGÊNCIA E PRORROGAÇÃO</w:t>
      </w:r>
    </w:p>
    <w:p w14:paraId="42E4ED91" w14:textId="33A7156C" w:rsidR="00DC41DD" w:rsidRPr="003A6A80" w:rsidRDefault="00DC41DD" w:rsidP="004E64AA">
      <w:pPr>
        <w:pStyle w:val="Nvel2-Red"/>
        <w:rPr>
          <w:color w:val="auto"/>
        </w:rPr>
      </w:pPr>
      <w:r w:rsidRPr="003A6A80">
        <w:rPr>
          <w:color w:val="auto"/>
        </w:rPr>
        <w:t xml:space="preserve">O prazo de vigência da contratação é de </w:t>
      </w:r>
      <w:r w:rsidR="003A6A80">
        <w:rPr>
          <w:b/>
          <w:bCs/>
          <w:color w:val="auto"/>
        </w:rPr>
        <w:t>12 meses</w:t>
      </w:r>
      <w:r w:rsidRPr="003A6A80">
        <w:rPr>
          <w:color w:val="auto"/>
        </w:rPr>
        <w:t xml:space="preserve"> contados </w:t>
      </w:r>
      <w:r w:rsidR="003A6A80">
        <w:rPr>
          <w:color w:val="auto"/>
        </w:rPr>
        <w:t xml:space="preserve">da </w:t>
      </w:r>
      <w:r w:rsidR="003A6A80">
        <w:rPr>
          <w:b/>
          <w:bCs/>
          <w:color w:val="auto"/>
        </w:rPr>
        <w:t>assinatura do termo de contrato</w:t>
      </w:r>
      <w:r w:rsidRPr="003A6A80">
        <w:rPr>
          <w:color w:val="auto"/>
        </w:rPr>
        <w:t xml:space="preserve">, prorrogável </w:t>
      </w:r>
      <w:r w:rsidR="00967A81" w:rsidRPr="003A6A80">
        <w:rPr>
          <w:color w:val="auto"/>
        </w:rPr>
        <w:t xml:space="preserve">sucessivamente </w:t>
      </w:r>
      <w:r w:rsidRPr="003A6A80">
        <w:rPr>
          <w:color w:val="auto"/>
        </w:rPr>
        <w:t>por até 10 anos, na forma dos artigos 106 e 107 da Lei n° 14.133, de 2021.</w:t>
      </w:r>
    </w:p>
    <w:p w14:paraId="637AAE1D" w14:textId="1685253A" w:rsidR="00DC41DD" w:rsidRPr="003A6A80" w:rsidRDefault="00DC41DD" w:rsidP="004E64AA">
      <w:pPr>
        <w:pStyle w:val="Nvel3-R"/>
        <w:rPr>
          <w:color w:val="auto"/>
        </w:rPr>
      </w:pPr>
      <w:r w:rsidRPr="003A6A80">
        <w:rPr>
          <w:color w:val="auto"/>
        </w:rPr>
        <w:t xml:space="preserve">A prorrogação de que trata este item é condicionada ao ateste, pela autoridade competente, de que as condições e os preços permanecem vantajosos para a Administração, permitida a negociação com o </w:t>
      </w:r>
      <w:r w:rsidR="00D30159" w:rsidRPr="003A6A80">
        <w:rPr>
          <w:color w:val="auto"/>
        </w:rPr>
        <w:t>CONTRATADO</w:t>
      </w:r>
      <w:r w:rsidR="00EE4B28" w:rsidRPr="003A6A80">
        <w:rPr>
          <w:color w:val="auto"/>
        </w:rPr>
        <w:t>, bem como à inexistência de registros no Cadastro Informativo de créditos não quitados do setor público federal (Cadin).</w:t>
      </w:r>
    </w:p>
    <w:p w14:paraId="1CD1C169" w14:textId="57B8C269" w:rsidR="002E5082" w:rsidRPr="003A6A80" w:rsidRDefault="002E5082" w:rsidP="004E64AA">
      <w:pPr>
        <w:pStyle w:val="Nvel2-Red"/>
        <w:rPr>
          <w:color w:val="auto"/>
        </w:rPr>
      </w:pPr>
      <w:r w:rsidRPr="003A6A80">
        <w:rPr>
          <w:color w:val="auto"/>
        </w:rPr>
        <w:t xml:space="preserve">O </w:t>
      </w:r>
      <w:r w:rsidR="00D30159" w:rsidRPr="003A6A80">
        <w:rPr>
          <w:color w:val="auto"/>
        </w:rPr>
        <w:t>CONTRATADO</w:t>
      </w:r>
      <w:r w:rsidRPr="003A6A80">
        <w:rPr>
          <w:color w:val="auto"/>
        </w:rPr>
        <w:t xml:space="preserve"> não tem direito subjetivo à prorrogação contratual.</w:t>
      </w:r>
    </w:p>
    <w:p w14:paraId="507F92AF" w14:textId="7F693F2F" w:rsidR="002E5082" w:rsidRPr="003A6A80" w:rsidRDefault="002E5082" w:rsidP="004E64AA">
      <w:pPr>
        <w:pStyle w:val="Nvel2-Red"/>
        <w:rPr>
          <w:color w:val="auto"/>
        </w:rPr>
      </w:pPr>
      <w:r w:rsidRPr="003A6A80">
        <w:rPr>
          <w:color w:val="auto"/>
        </w:rPr>
        <w:t>A prorrogação de contrato deverá ser promovida mediante celebração de termo aditivo.</w:t>
      </w:r>
    </w:p>
    <w:p w14:paraId="03A9E789" w14:textId="396CF7AA" w:rsidR="00DB5DAB" w:rsidRPr="003A6A80" w:rsidRDefault="00DB5DAB" w:rsidP="004E64AA">
      <w:pPr>
        <w:pStyle w:val="Nvel2-Red"/>
        <w:rPr>
          <w:color w:val="auto"/>
        </w:rPr>
      </w:pPr>
      <w:r w:rsidRPr="003A6A80">
        <w:rPr>
          <w:color w:val="auto"/>
        </w:rPr>
        <w:t xml:space="preserve">O contrato não poderá ser prorrogado quando o </w:t>
      </w:r>
      <w:r w:rsidR="00D30159" w:rsidRPr="003A6A80">
        <w:rPr>
          <w:color w:val="auto"/>
        </w:rPr>
        <w:t>CONTRATADO</w:t>
      </w:r>
      <w:r w:rsidRPr="003A6A80">
        <w:rPr>
          <w:color w:val="auto"/>
        </w:rPr>
        <w:t xml:space="preserve"> tiver sido penalizado nas sanções de declaração de inidoneidade ou impedimento de licitar e contratar com poder público, observadas as abrangências de aplicação.</w:t>
      </w:r>
    </w:p>
    <w:p w14:paraId="7EF08CA3" w14:textId="2DDD641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1AD7E60E" w:rsidR="008F5D32" w:rsidRPr="00006619" w:rsidRDefault="003A6A80" w:rsidP="008F5D32">
      <w:pPr>
        <w:pStyle w:val="Nivel2"/>
      </w:pPr>
      <w:bookmarkStart w:id="1" w:name="_Hlk182221373"/>
      <w:r>
        <w:t>Não será admitida a subcontratação do objeto contratual.</w:t>
      </w:r>
    </w:p>
    <w:bookmarkEnd w:id="1"/>
    <w:p w14:paraId="0F2E9E2E" w14:textId="025D65A5" w:rsidR="00DC41DD" w:rsidRPr="00362E67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504BF298" w14:textId="73F2C98E" w:rsidR="00DC41DD" w:rsidRPr="003A6A80" w:rsidRDefault="00DC41DD" w:rsidP="004E64AA">
      <w:pPr>
        <w:pStyle w:val="Nvel2-Red"/>
      </w:pPr>
      <w:r w:rsidRPr="003A6A80">
        <w:t xml:space="preserve">O valor total da contratação é de </w:t>
      </w:r>
      <w:r w:rsidR="00DC2ED2" w:rsidRPr="003A6A80">
        <w:rPr>
          <w:lang w:eastAsia="en-US"/>
        </w:rPr>
        <w:t xml:space="preserve">R$ </w:t>
      </w:r>
      <w:proofErr w:type="spellStart"/>
      <w:r w:rsidR="00DC2ED2" w:rsidRPr="003A6A80">
        <w:rPr>
          <w:b/>
          <w:bCs/>
          <w:lang w:eastAsia="en-US"/>
        </w:rPr>
        <w:t>xxxxxx</w:t>
      </w:r>
      <w:proofErr w:type="spellEnd"/>
      <w:r w:rsidR="00DC2ED2" w:rsidRPr="003A6A80">
        <w:rPr>
          <w:lang w:eastAsia="en-US"/>
        </w:rPr>
        <w:t xml:space="preserve"> (</w:t>
      </w:r>
      <w:proofErr w:type="spellStart"/>
      <w:r w:rsidR="00DC2ED2" w:rsidRPr="003A6A80">
        <w:rPr>
          <w:b/>
          <w:bCs/>
          <w:lang w:eastAsia="en-US"/>
        </w:rPr>
        <w:t>xxxxxxxxx</w:t>
      </w:r>
      <w:proofErr w:type="spellEnd"/>
      <w:r w:rsidR="00DC2ED2" w:rsidRPr="003A6A80">
        <w:rPr>
          <w:lang w:eastAsia="en-US"/>
        </w:rPr>
        <w:t>)</w:t>
      </w:r>
      <w:r w:rsidR="00E57E46" w:rsidRPr="003A6A80">
        <w:rPr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5AB4CD4D" w:rsidR="00DC41DD" w:rsidRPr="004827F2" w:rsidRDefault="00DC41DD" w:rsidP="00727272">
      <w:pPr>
        <w:pStyle w:val="Nvel2-Red"/>
        <w:numPr>
          <w:ilvl w:val="0"/>
          <w:numId w:val="0"/>
        </w:numPr>
      </w:pPr>
      <w:r w:rsidRPr="004827F2">
        <w:t>.</w:t>
      </w:r>
    </w:p>
    <w:p w14:paraId="260F9E71" w14:textId="1D82C2B2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lastRenderedPageBreak/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SÉTIMA - REAJUSTE</w:t>
      </w:r>
      <w:r w:rsidRPr="002D0975">
        <w:t xml:space="preserve"> </w:t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47317B4" w:rsidR="00DC41DD" w:rsidRPr="004827F2" w:rsidRDefault="00DC41DD" w:rsidP="005E64B1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04D37F44" w14:textId="03B30ECE" w:rsidR="00DC41DD" w:rsidRPr="00FD5253" w:rsidRDefault="00DC41DD" w:rsidP="00FD5253">
      <w:pPr>
        <w:pStyle w:val="Nivel4"/>
      </w:pPr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727272" w:rsidRPr="00727272">
        <w:rPr>
          <w:i/>
          <w:iCs/>
        </w:rPr>
        <w:t>30 (trinta) dias</w:t>
      </w:r>
      <w:r w:rsidRPr="004827F2">
        <w:t>, a contar da data do protocolo do requerimento para decidir, admitida a prorrogação motivada, por igual período.</w:t>
      </w:r>
    </w:p>
    <w:p w14:paraId="0A9AC408" w14:textId="256CA60A" w:rsidR="00DC41DD" w:rsidRPr="00DC2ED2" w:rsidRDefault="00DC41DD" w:rsidP="005E64B1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460445">
        <w:t>CONTRATADO</w:t>
      </w:r>
      <w:r w:rsidRPr="004827F2">
        <w:t xml:space="preserve"> no prazo máximo de </w:t>
      </w:r>
      <w:r w:rsidR="00727272" w:rsidRPr="00727272">
        <w:rPr>
          <w:color w:val="auto"/>
        </w:rPr>
        <w:t>30 (trinta) dias</w:t>
      </w:r>
      <w:r w:rsidR="00FD5253">
        <w:rPr>
          <w:color w:val="auto"/>
        </w:rPr>
        <w:t>;</w:t>
      </w:r>
    </w:p>
    <w:p w14:paraId="4F3C6D87" w14:textId="77777777" w:rsidR="00DC41DD" w:rsidRPr="00727272" w:rsidRDefault="00DC41DD" w:rsidP="005E64B1">
      <w:pPr>
        <w:pStyle w:val="Nvel3-R"/>
        <w:rPr>
          <w:color w:val="auto"/>
        </w:rPr>
      </w:pPr>
      <w:r w:rsidRPr="00727272">
        <w:rPr>
          <w:color w:val="auto"/>
        </w:rPr>
        <w:t>Notificar os emitentes das garantias quanto ao início de processo administrativo para apuração de descumprimento de cláusulas contratuais.</w:t>
      </w:r>
    </w:p>
    <w:p w14:paraId="03EA963A" w14:textId="23E97E07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1144EFB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0DC63350" w14:textId="77777777" w:rsidR="00EC7C41" w:rsidRDefault="00DC41DD" w:rsidP="004E64AA">
      <w:pPr>
        <w:pStyle w:val="Nivel2"/>
      </w:pPr>
      <w:r w:rsidRPr="004E64AA">
        <w:lastRenderedPageBreak/>
        <w:t>Reparar</w:t>
      </w:r>
      <w:r w:rsidRPr="004827F2">
        <w:t>, corrigir, remover, reconstruir ou substituir, às suas expensas, no total ou em parte, no prazo fixado pelo fiscal do contrato, os</w:t>
      </w:r>
    </w:p>
    <w:p w14:paraId="6B9FA8A1" w14:textId="257828E9" w:rsidR="00DC41DD" w:rsidRPr="004827F2" w:rsidRDefault="00DC41DD" w:rsidP="004E64AA">
      <w:pPr>
        <w:pStyle w:val="Nivel2"/>
      </w:pPr>
      <w:r w:rsidRPr="004827F2">
        <w:t xml:space="preserve">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</w:p>
    <w:p w14:paraId="2F42FD05" w14:textId="67FF2A78" w:rsidR="00DC41DD" w:rsidRPr="004827F2" w:rsidRDefault="00DC41DD" w:rsidP="004E64AA">
      <w:pPr>
        <w:pStyle w:val="Nivel2"/>
      </w:pPr>
      <w:r w:rsidRPr="004827F2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4827F2" w:rsidRDefault="00DC41DD" w:rsidP="00F8329F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>, qualquer atividade que não esteja sendo executada de acordo com a boa técnica ou que ponha em risco a segurança de pessoas ou bens de terceiros</w:t>
      </w:r>
      <w:r w:rsidR="00E05B39">
        <w:t>;</w:t>
      </w:r>
    </w:p>
    <w:p w14:paraId="3426F1D7" w14:textId="31D7D8EA" w:rsidR="00DC41DD" w:rsidRPr="006E4DAF" w:rsidRDefault="00DC41DD" w:rsidP="00B4151C">
      <w:pPr>
        <w:pStyle w:val="Nivel2"/>
      </w:pPr>
      <w:r w:rsidRPr="004827F2">
        <w:t>Manter</w:t>
      </w:r>
      <w:r w:rsidR="00E1163E">
        <w:t>,</w:t>
      </w:r>
      <w:r w:rsidRPr="004827F2">
        <w:t xml:space="preserve"> </w:t>
      </w:r>
      <w:r w:rsidRPr="006E4DAF">
        <w:t>durante toda a vigência do contrato, em compatibilidade com as obrigações assumidas, todas as condições exigidas para habilitação na licitação</w:t>
      </w:r>
      <w:r w:rsidR="00B4151C" w:rsidRPr="006E4DAF">
        <w:t xml:space="preserve"> </w:t>
      </w:r>
      <w:bookmarkStart w:id="2" w:name="_Hlk191044414"/>
      <w:r w:rsidR="00B4151C" w:rsidRPr="006E4DAF">
        <w:t>ou para qualificação na contratação direta;</w:t>
      </w:r>
    </w:p>
    <w:bookmarkEnd w:id="2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715D56D2" w14:textId="77777777" w:rsidR="00F03349" w:rsidRPr="00006619" w:rsidRDefault="00DC41DD" w:rsidP="00F03349">
      <w:pPr>
        <w:pStyle w:val="Nivel2"/>
      </w:pPr>
      <w:r w:rsidRPr="00006619">
        <w:t xml:space="preserve">Cumprir, além dos postulados legais vigentes de âmbito federal, estadual ou municipal, as normas de segurança do </w:t>
      </w:r>
      <w:r w:rsidR="001B7EDD" w:rsidRPr="00006619">
        <w:t>CONTRATANTE</w:t>
      </w:r>
      <w:r w:rsidRPr="00006619">
        <w:t>;</w:t>
      </w:r>
      <w:r w:rsidR="00F03349" w:rsidRPr="00006619">
        <w:t xml:space="preserve"> </w:t>
      </w:r>
    </w:p>
    <w:p w14:paraId="1D8AAE23" w14:textId="5B77DDFA" w:rsidR="00DE5633" w:rsidRPr="00880840" w:rsidRDefault="004B06CF" w:rsidP="00643C34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 xml:space="preserve">Alocar </w:t>
      </w:r>
      <w:r w:rsidR="00DE5633" w:rsidRPr="00880840">
        <w:rPr>
          <w:i w:val="0"/>
          <w:iCs w:val="0"/>
          <w:color w:val="auto"/>
        </w:rPr>
        <w:t>os empregados necessários ao perfeito cumprimento das cláusulas deste contrato, com habilitação e conhecimento adequados;</w:t>
      </w:r>
    </w:p>
    <w:p w14:paraId="6C472710" w14:textId="3BFA6EE4" w:rsidR="00DE5633" w:rsidRPr="00880840" w:rsidRDefault="00DE5633" w:rsidP="00DE5633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lastRenderedPageBreak/>
        <w:t>Prestar os serviços dentro dos parâmetros e rotinas estabelecidos;</w:t>
      </w:r>
    </w:p>
    <w:p w14:paraId="3DDC5572" w14:textId="117CF580" w:rsidR="00267FCE" w:rsidRPr="00880840" w:rsidRDefault="00DE5633" w:rsidP="00DE5633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3FE4D342" w14:textId="77777777" w:rsidR="004B06CF" w:rsidRPr="00880840" w:rsidRDefault="004B06CF" w:rsidP="004B06CF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>Conduzir os trabalhos com estrita observância às normas da legislação pertinente, cumprindo as determinações dos Poderes Públicos, mantendo sempre limpo o local d</w:t>
      </w:r>
      <w:r w:rsidRPr="00880840">
        <w:rPr>
          <w:i w:val="0"/>
          <w:iCs w:val="0"/>
          <w:color w:val="auto"/>
          <w:lang w:eastAsia="en-US"/>
        </w:rPr>
        <w:t>e execução do objeto</w:t>
      </w:r>
      <w:r w:rsidRPr="00880840">
        <w:rPr>
          <w:i w:val="0"/>
          <w:iCs w:val="0"/>
          <w:color w:val="auto"/>
        </w:rPr>
        <w:t xml:space="preserve"> e nas melhores condições de segurança, higiene e disciplina;</w:t>
      </w:r>
    </w:p>
    <w:p w14:paraId="488967AA" w14:textId="20FDBED5" w:rsidR="004B06CF" w:rsidRPr="00880840" w:rsidRDefault="004B06CF" w:rsidP="004B06CF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 xml:space="preserve">Submeter previamente, por escrito, ao </w:t>
      </w:r>
      <w:r w:rsidR="001B7EDD" w:rsidRPr="00880840">
        <w:rPr>
          <w:i w:val="0"/>
          <w:iCs w:val="0"/>
          <w:color w:val="auto"/>
        </w:rPr>
        <w:t>CONTRATANTE</w:t>
      </w:r>
      <w:r w:rsidRPr="00880840">
        <w:rPr>
          <w:i w:val="0"/>
          <w:iCs w:val="0"/>
          <w:color w:val="auto"/>
        </w:rPr>
        <w:t>, para análise e aprovação, quaisquer mudanças nos métodos executivos que fujam às especificações do memorial descritivo ou instrumento congênere;</w:t>
      </w:r>
    </w:p>
    <w:p w14:paraId="428069CF" w14:textId="77777777" w:rsidR="00912B30" w:rsidRPr="00880840" w:rsidRDefault="00912B30" w:rsidP="00912B30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>Cumprir as normas de proteção ao trabalho, inclusive aquelas relativas à segurança e à saúde no trabalho;</w:t>
      </w:r>
    </w:p>
    <w:p w14:paraId="5367F880" w14:textId="77777777" w:rsidR="00912B30" w:rsidRPr="00880840" w:rsidRDefault="00912B30" w:rsidP="00912B30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>Não submeter os trabalhadores a condições degradantes de trabalho, jornadas exaustivas, servidão por dívida ou trabalhos forçados;</w:t>
      </w:r>
    </w:p>
    <w:p w14:paraId="56B51938" w14:textId="77777777" w:rsidR="00912B30" w:rsidRPr="00880840" w:rsidRDefault="00912B30" w:rsidP="00912B30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>Não permitir a utilização de qualquer trabalho do menor de dezesseis anos de idade, exceto na condição de aprendiz para os maiores de quatorze anos de idade, observada a legislação pertinente;</w:t>
      </w:r>
    </w:p>
    <w:p w14:paraId="7C95678F" w14:textId="77777777" w:rsidR="00912B30" w:rsidRPr="00006619" w:rsidRDefault="00912B30" w:rsidP="00912B30">
      <w:pPr>
        <w:pStyle w:val="Nvel2-Red"/>
      </w:pPr>
      <w:r w:rsidRPr="00880840">
        <w:rPr>
          <w:i w:val="0"/>
          <w:iCs w:val="0"/>
          <w:color w:val="auto"/>
        </w:rPr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</w:t>
      </w:r>
      <w:r w:rsidRPr="00880840">
        <w:rPr>
          <w:color w:val="auto"/>
        </w:rPr>
        <w:t>;</w:t>
      </w:r>
    </w:p>
    <w:p w14:paraId="0AB2E093" w14:textId="77777777" w:rsidR="00912B30" w:rsidRPr="00880840" w:rsidRDefault="00912B30" w:rsidP="00912B30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>Receber e dar o tratamento adequado a denúncias de discriminação, violência e assédio no ambiente de trabalho;</w:t>
      </w:r>
    </w:p>
    <w:p w14:paraId="678B3C50" w14:textId="77777777" w:rsidR="00562746" w:rsidRPr="004827F2" w:rsidRDefault="00562746" w:rsidP="00562746">
      <w:pPr>
        <w:pStyle w:val="Nivel2"/>
        <w:rPr>
          <w:color w:val="000000" w:themeColor="text1"/>
        </w:rPr>
      </w:pPr>
      <w:r w:rsidRPr="004827F2">
        <w:t>Responsabilizar-se pelos vícios e danos decorrentes do objeto, de acordo com o Código de Defesa do Consumidor (</w:t>
      </w:r>
      <w:r w:rsidRPr="00E05B39">
        <w:t>Lei nº 8.078, de 1990</w:t>
      </w:r>
      <w:r w:rsidRPr="004827F2">
        <w:t>);</w:t>
      </w:r>
    </w:p>
    <w:p w14:paraId="6395C405" w14:textId="185FD6D8" w:rsidR="00562746" w:rsidRPr="004827F2" w:rsidRDefault="00562746" w:rsidP="00562746">
      <w:pPr>
        <w:pStyle w:val="Nivel2"/>
      </w:pPr>
      <w:r w:rsidRPr="004827F2">
        <w:t xml:space="preserve">Comunicar ao </w:t>
      </w:r>
      <w:r w:rsidR="001B7EDD">
        <w:t>CONTRATANTE</w:t>
      </w:r>
      <w:r w:rsidRPr="004827F2">
        <w:t>, no prazo máximo de 24 (vinte e quatro) horas que antecede a data da entrega, os motivos que impossibilitem o cumprimento do prazo previsto, com a devida comprovação;</w:t>
      </w:r>
    </w:p>
    <w:p w14:paraId="7542E797" w14:textId="5A3076B0" w:rsidR="0017728F" w:rsidRPr="00B156ED" w:rsidRDefault="0017728F" w:rsidP="0017728F">
      <w:pPr>
        <w:pStyle w:val="Nivel01"/>
        <w:rPr>
          <w:color w:val="FFFFFF" w:themeColor="background1"/>
        </w:rPr>
      </w:pPr>
      <w:r w:rsidRPr="00B156ED">
        <w:t>CLÁUSULA DÉCIMA</w:t>
      </w:r>
      <w:r w:rsidR="00ED48DF" w:rsidRPr="00B156ED">
        <w:t xml:space="preserve"> </w:t>
      </w:r>
      <w:r w:rsidRPr="00B156ED">
        <w:t>- OBRIGAÇÕES PERTINENTES À LGPD</w:t>
      </w:r>
    </w:p>
    <w:p w14:paraId="22BB737C" w14:textId="77777777" w:rsidR="0017728F" w:rsidRPr="00880840" w:rsidRDefault="0017728F" w:rsidP="0017728F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>As partes deverão cumprir a Lei nº 13.709,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0C4A179E" w14:textId="77777777" w:rsidR="0017728F" w:rsidRPr="00880840" w:rsidRDefault="0017728F" w:rsidP="0017728F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>Os dados obtidos somente poderão ser utilizados para as finalidades que justificaram seu acesso e de acordo com a boa-fé e com os princípios do art. 6º da LGPD.</w:t>
      </w:r>
    </w:p>
    <w:p w14:paraId="1178CB63" w14:textId="77777777" w:rsidR="0017728F" w:rsidRPr="00880840" w:rsidRDefault="0017728F" w:rsidP="0017728F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>É vedado o compartilhamento com terceiros dos dados obtidos fora das hipóteses permitidas em Lei.</w:t>
      </w:r>
    </w:p>
    <w:p w14:paraId="621F5746" w14:textId="77777777" w:rsidR="0017728F" w:rsidRPr="00880840" w:rsidRDefault="0017728F" w:rsidP="0017728F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 xml:space="preserve">A Administração deverá ser informada no prazo de 5 (cinco) dias úteis sobre todos os contratos de </w:t>
      </w:r>
      <w:proofErr w:type="spellStart"/>
      <w:r w:rsidRPr="00880840">
        <w:rPr>
          <w:i w:val="0"/>
          <w:iCs w:val="0"/>
          <w:color w:val="auto"/>
        </w:rPr>
        <w:t>suboperação</w:t>
      </w:r>
      <w:proofErr w:type="spellEnd"/>
      <w:r w:rsidRPr="00880840">
        <w:rPr>
          <w:i w:val="0"/>
          <w:iCs w:val="0"/>
          <w:color w:val="auto"/>
        </w:rPr>
        <w:t xml:space="preserve"> firmados ou que venham a ser celebrados pelo CONTRATADO.</w:t>
      </w:r>
    </w:p>
    <w:p w14:paraId="67640F1D" w14:textId="77777777" w:rsidR="0017728F" w:rsidRPr="00880840" w:rsidRDefault="0017728F" w:rsidP="0017728F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 xml:space="preserve">Terminado o tratamento dos dados nos termos do art. 15 da LGPD, é dever do CONTRATADO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04A4C0F4" w14:textId="77777777" w:rsidR="0017728F" w:rsidRPr="00880840" w:rsidRDefault="0017728F" w:rsidP="0017728F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 xml:space="preserve">É dever do CONTRATADO orientar e treinar seus empregados sobre os deveres, requisitos e responsabilidades decorrentes da LGPD. </w:t>
      </w:r>
    </w:p>
    <w:p w14:paraId="3F8AF5F5" w14:textId="77777777" w:rsidR="0017728F" w:rsidRPr="00880840" w:rsidRDefault="0017728F" w:rsidP="0017728F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lastRenderedPageBreak/>
        <w:t>O CONTRATADO deverá exigir de SUBOPERADORES e SUBCONTRATADOS o cumprimento dos deveres da presente cláusula, permanecendo integralmente responsável por garantir sua observância.</w:t>
      </w:r>
    </w:p>
    <w:p w14:paraId="510A7D03" w14:textId="77777777" w:rsidR="0017728F" w:rsidRPr="00880840" w:rsidRDefault="0017728F" w:rsidP="0017728F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 xml:space="preserve">O CONTRATANTE poderá realizar diligência para aferir o cumprimento dessa cláusula, devendo o CONTRATADO atender prontamente eventuais pedidos de comprovação formulados. </w:t>
      </w:r>
    </w:p>
    <w:p w14:paraId="1A6AC119" w14:textId="77777777" w:rsidR="0017728F" w:rsidRPr="00880840" w:rsidRDefault="0017728F" w:rsidP="0017728F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 xml:space="preserve">O CONTRATADO deverá prestar, no prazo fixado pelo CONTRATANTE, prorrogável justificadamente, quaisquer informações acerca dos dados pessoais para cumprimento da LGPD, inclusive quanto a eventual descarte realizado. </w:t>
      </w:r>
    </w:p>
    <w:p w14:paraId="0C7E89DE" w14:textId="77777777" w:rsidR="0017728F" w:rsidRPr="00880840" w:rsidRDefault="0017728F" w:rsidP="0017728F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>Bancos de dados formados a partir de contratos administrativos, notadamente aqueles que se proponham a armazenar dados pessoais, devem ser mantidos em ambiente virtual controlado, com registro individual rastreável de tratamentos realizados (LGPD, art. 37), com cada acesso, data, horário e registro da finalidade, para efeito de responsabilização, em caso de eventuais omissões, desvios ou abusos.</w:t>
      </w:r>
    </w:p>
    <w:p w14:paraId="6D7BBC73" w14:textId="77777777" w:rsidR="0017728F" w:rsidRPr="00880840" w:rsidRDefault="0017728F" w:rsidP="0017728F">
      <w:pPr>
        <w:pStyle w:val="Nvel3-R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>Os referidos bancos de dados devem ser desenvolvidos em formato interoperável, a fim de garantir a reutilização desses dados pela Administração nas hipóteses previstas na LGPD.</w:t>
      </w:r>
    </w:p>
    <w:p w14:paraId="3EF96776" w14:textId="77777777" w:rsidR="0017728F" w:rsidRPr="00880840" w:rsidRDefault="0017728F" w:rsidP="0017728F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0102F210" w14:textId="77777777" w:rsidR="0017728F" w:rsidRPr="00880840" w:rsidRDefault="0017728F" w:rsidP="0017728F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>Os contratos e convênios de que trata o § 1º do art. 26 da LGPD deverão ser comunicados à autoridade nacional.</w:t>
      </w:r>
    </w:p>
    <w:p w14:paraId="399FFBFE" w14:textId="6AB52E55" w:rsidR="00DC41DD" w:rsidRPr="00D96473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="00ED48DF">
        <w:t xml:space="preserve"> PRIMEIRA </w:t>
      </w:r>
      <w:r w:rsidRPr="004827F2">
        <w:t>– GARANTIA DE EXECUÇÃO</w:t>
      </w:r>
    </w:p>
    <w:p w14:paraId="2ABE84A4" w14:textId="24A1483D" w:rsidR="00DC41DD" w:rsidRPr="00880840" w:rsidRDefault="00DC41DD" w:rsidP="00AD38BF">
      <w:pPr>
        <w:pStyle w:val="Nvel2-Red"/>
        <w:rPr>
          <w:i w:val="0"/>
          <w:iCs w:val="0"/>
          <w:color w:val="auto"/>
        </w:rPr>
      </w:pPr>
      <w:r w:rsidRPr="00880840">
        <w:rPr>
          <w:i w:val="0"/>
          <w:iCs w:val="0"/>
          <w:color w:val="auto"/>
        </w:rPr>
        <w:t>Não haverá exigência de garantia contratual da execução.</w:t>
      </w:r>
    </w:p>
    <w:p w14:paraId="48E93F9C" w14:textId="7EBFD739" w:rsidR="00DC41DD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DÉCIMA </w:t>
      </w:r>
      <w:r w:rsidR="00ED48DF">
        <w:t>SEGUNDA</w:t>
      </w:r>
      <w:r w:rsidRPr="00B4151C">
        <w:t xml:space="preserve">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3ACF2E53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ED48DF">
        <w:t xml:space="preserve">TERCEIRA </w:t>
      </w:r>
      <w:r w:rsidRPr="004827F2">
        <w:t>– DA EXTINÇÃO CONTRATUAL</w:t>
      </w:r>
    </w:p>
    <w:p w14:paraId="6D480A11" w14:textId="2F3DA549" w:rsidR="00DC41DD" w:rsidRPr="00D11896" w:rsidRDefault="00DC41DD" w:rsidP="00F61CE2">
      <w:pPr>
        <w:pStyle w:val="Nvel2-Red"/>
        <w:rPr>
          <w:i w:val="0"/>
          <w:iCs w:val="0"/>
          <w:color w:val="auto"/>
        </w:rPr>
      </w:pPr>
      <w:r w:rsidRPr="00D11896">
        <w:rPr>
          <w:i w:val="0"/>
          <w:iCs w:val="0"/>
          <w:color w:val="auto"/>
        </w:rPr>
        <w:t xml:space="preserve">O contrato </w:t>
      </w:r>
      <w:r w:rsidR="00B53F7A" w:rsidRPr="00D11896">
        <w:rPr>
          <w:i w:val="0"/>
          <w:iCs w:val="0"/>
          <w:color w:val="auto"/>
        </w:rPr>
        <w:t xml:space="preserve">será extinto </w:t>
      </w:r>
      <w:r w:rsidRPr="00D11896">
        <w:rPr>
          <w:i w:val="0"/>
          <w:iCs w:val="0"/>
          <w:color w:val="auto"/>
        </w:rPr>
        <w:t>quando cumpridas as obrigações de ambas as partes, ainda que isso ocorra antes do prazo estipulado para tanto.</w:t>
      </w:r>
    </w:p>
    <w:p w14:paraId="7FB71ECA" w14:textId="77777777" w:rsidR="00DC41DD" w:rsidRPr="00D11896" w:rsidRDefault="00DC41DD" w:rsidP="00F61CE2">
      <w:pPr>
        <w:pStyle w:val="Nvel2-Red"/>
        <w:rPr>
          <w:i w:val="0"/>
          <w:iCs w:val="0"/>
          <w:color w:val="auto"/>
        </w:rPr>
      </w:pPr>
      <w:r w:rsidRPr="00D11896">
        <w:rPr>
          <w:i w:val="0"/>
          <w:iCs w:val="0"/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D11896" w:rsidRDefault="00DC41DD" w:rsidP="00216690">
      <w:pPr>
        <w:pStyle w:val="Nvel3-R"/>
        <w:rPr>
          <w:i w:val="0"/>
          <w:iCs w:val="0"/>
          <w:color w:val="auto"/>
        </w:rPr>
      </w:pPr>
      <w:r w:rsidRPr="00D11896">
        <w:rPr>
          <w:i w:val="0"/>
          <w:iCs w:val="0"/>
          <w:color w:val="auto"/>
        </w:rPr>
        <w:t xml:space="preserve">Quando a não conclusão do contrato referida no item anterior decorrer de culpa do </w:t>
      </w:r>
      <w:r w:rsidR="00460445" w:rsidRPr="00D11896">
        <w:rPr>
          <w:i w:val="0"/>
          <w:iCs w:val="0"/>
          <w:color w:val="auto"/>
        </w:rPr>
        <w:t>CONTRATADO</w:t>
      </w:r>
      <w:r w:rsidRPr="00D11896">
        <w:rPr>
          <w:i w:val="0"/>
          <w:iCs w:val="0"/>
          <w:color w:val="auto"/>
        </w:rPr>
        <w:t>:</w:t>
      </w:r>
    </w:p>
    <w:p w14:paraId="40116AB9" w14:textId="13CB9A94" w:rsidR="00DC41DD" w:rsidRPr="00D11896" w:rsidRDefault="00DC41DD" w:rsidP="00994A89">
      <w:pPr>
        <w:pStyle w:val="Nvel4-R"/>
        <w:rPr>
          <w:i w:val="0"/>
          <w:iCs w:val="0"/>
          <w:color w:val="auto"/>
        </w:rPr>
      </w:pPr>
      <w:r w:rsidRPr="00D11896">
        <w:rPr>
          <w:i w:val="0"/>
          <w:iCs w:val="0"/>
          <w:color w:val="auto"/>
        </w:rPr>
        <w:t>ficará ele constituído em mora, sendo-lhe aplicáveis as respectivas sanções administrativas; e</w:t>
      </w:r>
    </w:p>
    <w:p w14:paraId="170DD39C" w14:textId="7FFEDE0F" w:rsidR="00B4151C" w:rsidRPr="00D11896" w:rsidRDefault="00DC41DD" w:rsidP="00D11896">
      <w:pPr>
        <w:pStyle w:val="Nvel4-R"/>
        <w:rPr>
          <w:i w:val="0"/>
          <w:iCs w:val="0"/>
          <w:color w:val="auto"/>
        </w:rPr>
      </w:pPr>
      <w:r w:rsidRPr="00D11896">
        <w:rPr>
          <w:i w:val="0"/>
          <w:iCs w:val="0"/>
          <w:color w:val="auto"/>
        </w:rPr>
        <w:t>poderá a Administração optar pela extinção do contrato e, nesse caso, adotará as medidas admitidas em lei para a continuidade da execução contratual.</w:t>
      </w:r>
      <w:bookmarkStart w:id="3" w:name="_Hlk191044452"/>
    </w:p>
    <w:bookmarkEnd w:id="3"/>
    <w:p w14:paraId="02E1B7B5" w14:textId="54D1CB97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lastRenderedPageBreak/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322B9143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</w:t>
      </w:r>
      <w:r w:rsidRPr="005E2B04">
        <w:t xml:space="preserve">licitação </w:t>
      </w:r>
      <w:r w:rsidR="00F74724" w:rsidRPr="005E2B04">
        <w:t>ou na contratação direta</w:t>
      </w:r>
      <w:r w:rsidR="00394773" w:rsidRPr="005E2B04">
        <w:t>,</w:t>
      </w:r>
      <w:r w:rsidR="00F74724" w:rsidRPr="005E2B04">
        <w:t xml:space="preserve"> </w:t>
      </w:r>
      <w:r w:rsidRPr="005E2B04">
        <w:t>ou</w:t>
      </w:r>
      <w:r w:rsidRPr="00994A89">
        <w:t xml:space="preserve"> atue na fiscalização ou na gestão do contrato, ou que deles seja cônjuge, companheiro ou parente em linha reta, colateral ou por afinidade, até o terceiro grau.</w:t>
      </w:r>
    </w:p>
    <w:p w14:paraId="63B176AB" w14:textId="20216F00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ED48DF">
        <w:t>QUARTA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r w:rsidRPr="00006619"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30C2765E" w:rsidR="006B5ED4" w:rsidRPr="004827F2" w:rsidRDefault="006B5ED4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ED48DF">
        <w:t>QUINTA</w:t>
      </w:r>
      <w:r w:rsidRPr="004827F2">
        <w:t xml:space="preserve"> – DOTAÇÃO ORÇAMENTÁRIA</w:t>
      </w:r>
    </w:p>
    <w:p w14:paraId="41AF2F1B" w14:textId="77777777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78AF084E" w14:textId="77777777" w:rsidR="006B5ED4" w:rsidRPr="009F4790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>Gestão/unidade</w:t>
      </w:r>
      <w:r w:rsidRPr="009F4790">
        <w:rPr>
          <w:rFonts w:ascii="Arial" w:eastAsia="Arial" w:hAnsi="Arial" w:cs="Arial"/>
          <w:sz w:val="20"/>
          <w:szCs w:val="20"/>
        </w:rPr>
        <w:t>: [...];</w:t>
      </w:r>
    </w:p>
    <w:p w14:paraId="6DDE8EF2" w14:textId="77777777" w:rsidR="006B5ED4" w:rsidRPr="009F4790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9F4790">
        <w:rPr>
          <w:rFonts w:ascii="Arial" w:eastAsia="Arial" w:hAnsi="Arial" w:cs="Arial"/>
          <w:sz w:val="20"/>
          <w:szCs w:val="20"/>
        </w:rPr>
        <w:t>Fonte de recursos: [...];</w:t>
      </w:r>
    </w:p>
    <w:p w14:paraId="0E1EC870" w14:textId="77777777" w:rsidR="006B5ED4" w:rsidRPr="009F4790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9F4790">
        <w:rPr>
          <w:rFonts w:ascii="Arial" w:eastAsia="Arial" w:hAnsi="Arial" w:cs="Arial"/>
          <w:sz w:val="20"/>
          <w:szCs w:val="20"/>
        </w:rPr>
        <w:t>Programa de trabalho: [...];</w:t>
      </w:r>
    </w:p>
    <w:p w14:paraId="4DFC212A" w14:textId="77777777" w:rsidR="006B5ED4" w:rsidRPr="009F4790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9F4790">
        <w:rPr>
          <w:rFonts w:ascii="Arial" w:eastAsia="Arial" w:hAnsi="Arial" w:cs="Arial"/>
          <w:sz w:val="20"/>
          <w:szCs w:val="20"/>
        </w:rPr>
        <w:t>Elemento de despesa: [...]; e</w:t>
      </w:r>
    </w:p>
    <w:p w14:paraId="5C91361A" w14:textId="77777777" w:rsidR="006B5ED4" w:rsidRPr="009F4790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009F4790">
        <w:rPr>
          <w:rFonts w:ascii="Arial" w:eastAsia="Arial" w:hAnsi="Arial" w:cs="Arial"/>
          <w:sz w:val="20"/>
          <w:szCs w:val="20"/>
        </w:rPr>
        <w:t>Plano interno: [...]; e</w:t>
      </w:r>
    </w:p>
    <w:p w14:paraId="49D56839" w14:textId="6C944119" w:rsidR="006B5ED4" w:rsidRPr="009F4790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009F4790">
        <w:rPr>
          <w:rFonts w:ascii="Arial" w:eastAsia="Arial" w:hAnsi="Arial" w:cs="Arial"/>
          <w:sz w:val="20"/>
          <w:szCs w:val="20"/>
        </w:rPr>
        <w:t>Nota de empenho: [...];</w:t>
      </w:r>
    </w:p>
    <w:p w14:paraId="1B0C3850" w14:textId="77777777" w:rsidR="006B5ED4" w:rsidRPr="009F4790" w:rsidRDefault="006B5ED4" w:rsidP="006B5ED4">
      <w:pPr>
        <w:pStyle w:val="Nvel2-Red"/>
        <w:rPr>
          <w:i w:val="0"/>
          <w:iCs w:val="0"/>
          <w:color w:val="auto"/>
        </w:rPr>
      </w:pPr>
      <w:r w:rsidRPr="009F4790">
        <w:rPr>
          <w:i w:val="0"/>
          <w:iCs w:val="0"/>
          <w:color w:val="auto"/>
        </w:rPr>
        <w:lastRenderedPageBreak/>
        <w:t>A dotação relativa aos exercícios financeiros subsequentes será indicada após aprovação da Lei Orçamentária respectiva e liberação dos créditos correspondentes, mediante apostilamento.</w:t>
      </w:r>
    </w:p>
    <w:p w14:paraId="27A38CDC" w14:textId="2E919FE2" w:rsidR="006B5ED4" w:rsidRPr="004827F2" w:rsidRDefault="006B5ED4" w:rsidP="00B6413A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 w:rsidR="00ED48DF">
        <w:t>SEXTA</w:t>
      </w:r>
      <w:r w:rsidRPr="004827F2">
        <w:t xml:space="preserve"> – DOS CASOS OMISSOS</w:t>
      </w:r>
    </w:p>
    <w:p w14:paraId="485F8C7E" w14:textId="1DE5EBF5" w:rsidR="006B5ED4" w:rsidRPr="004827F2" w:rsidRDefault="006B5ED4" w:rsidP="006B5ED4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14650BF1" w14:textId="23C4772A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ED48DF">
        <w:t>SÉTIMA</w:t>
      </w:r>
      <w:r w:rsidRPr="004827F2">
        <w:t xml:space="preserve"> – PUBLICAÇÃO</w:t>
      </w:r>
    </w:p>
    <w:p w14:paraId="0387E430" w14:textId="61544884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>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5F99D0E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ED48DF">
        <w:t xml:space="preserve">OITAVA </w:t>
      </w:r>
      <w:r w:rsidRPr="004827F2">
        <w:t>– FORO</w:t>
      </w:r>
    </w:p>
    <w:p w14:paraId="184251F6" w14:textId="786C3C79" w:rsidR="00DC41DD" w:rsidRPr="004827F2" w:rsidRDefault="00DC41DD" w:rsidP="00216690">
      <w:pPr>
        <w:pStyle w:val="Nivel2"/>
      </w:pPr>
      <w:r w:rsidRPr="004827F2">
        <w:rPr>
          <w:color w:val="auto"/>
          <w:lang w:eastAsia="en-US"/>
        </w:rPr>
        <w:t xml:space="preserve">Fica eleito o Foro da Justiça Federal em </w:t>
      </w:r>
      <w:r w:rsidR="009F4790" w:rsidRPr="009F4790">
        <w:rPr>
          <w:color w:val="auto"/>
          <w:lang w:eastAsia="en-US"/>
        </w:rPr>
        <w:t xml:space="preserve">Cachoeira do Sul </w:t>
      </w:r>
      <w:r w:rsidR="009F4790">
        <w:rPr>
          <w:color w:val="auto"/>
          <w:lang w:eastAsia="en-US"/>
        </w:rPr>
        <w:t>–</w:t>
      </w:r>
      <w:r w:rsidR="009F4790" w:rsidRPr="009F4790">
        <w:rPr>
          <w:color w:val="auto"/>
          <w:lang w:eastAsia="en-US"/>
        </w:rPr>
        <w:t xml:space="preserve"> RS</w:t>
      </w:r>
      <w:r w:rsidR="009F4790">
        <w:t xml:space="preserve"> </w:t>
      </w:r>
      <w:r w:rsidRPr="004827F2">
        <w:t xml:space="preserve">para dirimir os litígios que decorrerem da execução deste Termo de Contrato que não puderem ser compostos pela conciliação, conforme </w:t>
      </w:r>
      <w:r w:rsidRPr="00BA3890">
        <w:t>art. 92, §1º, da Lei nº 14.133</w:t>
      </w:r>
      <w:r w:rsidR="00BA3890">
        <w:t>, de 20</w:t>
      </w:r>
      <w:r w:rsidRPr="00BA3890">
        <w:t>21</w:t>
      </w:r>
      <w:r w:rsidRPr="004827F2">
        <w:t>.</w:t>
      </w:r>
    </w:p>
    <w:p w14:paraId="721C1BC9" w14:textId="032DC4A2" w:rsidR="00EA7386" w:rsidRPr="004827F2" w:rsidRDefault="00090534" w:rsidP="009F4790">
      <w:pPr>
        <w:pStyle w:val="Nivel2"/>
        <w:numPr>
          <w:ilvl w:val="0"/>
          <w:numId w:val="0"/>
        </w:numPr>
        <w:spacing w:afterLines="120" w:after="288" w:line="312" w:lineRule="auto"/>
        <w:ind w:left="2832" w:firstLine="567"/>
        <w:rPr>
          <w:i/>
          <w:iCs/>
          <w:color w:val="auto"/>
        </w:rPr>
      </w:pPr>
      <w:r w:rsidRPr="004827F2">
        <w:rPr>
          <w:i/>
          <w:iCs/>
          <w:color w:val="FF0000"/>
        </w:rPr>
        <w:t>[Local]</w:t>
      </w:r>
      <w:r w:rsidR="00EA7386" w:rsidRPr="004827F2">
        <w:rPr>
          <w:i/>
          <w:iCs/>
          <w:color w:val="auto"/>
        </w:rPr>
        <w:t>,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[dia]</w:t>
      </w:r>
      <w:r w:rsidR="00EA7386" w:rsidRPr="004827F2">
        <w:rPr>
          <w:i/>
          <w:iCs/>
          <w:color w:val="FF0000"/>
        </w:rPr>
        <w:t xml:space="preserve">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 xml:space="preserve">[mês]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[ano]</w:t>
      </w:r>
      <w:r w:rsidR="00E64DAA" w:rsidRPr="004827F2">
        <w:rPr>
          <w:i/>
          <w:iCs/>
          <w:color w:val="FF0000"/>
        </w:rPr>
        <w:t>.</w:t>
      </w:r>
    </w:p>
    <w:p w14:paraId="0F3F1B4C" w14:textId="39F3A2FD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00FCED3A" w:rsidR="00DC41DD" w:rsidRPr="004827F2" w:rsidRDefault="009F4790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HERMES LEONARDO MORAIS FAIOLO SILVA</w:t>
      </w:r>
    </w:p>
    <w:p w14:paraId="3D75EBFB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71F648B3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</w:t>
      </w:r>
      <w:r w:rsidRPr="004827F2">
        <w:rPr>
          <w:rFonts w:ascii="Arial" w:hAnsi="Arial" w:cs="Arial"/>
          <w:sz w:val="20"/>
          <w:szCs w:val="20"/>
        </w:rPr>
        <w:t xml:space="preserve"> legal do </w:t>
      </w:r>
      <w:r w:rsidR="00460445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18A9965D" w14:textId="77777777" w:rsidR="00DC41DD" w:rsidRPr="004827F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633F747C" w14:textId="39F3A2FD" w:rsidR="00DC41DD" w:rsidRPr="004827F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 xml:space="preserve">2- </w:t>
      </w:r>
    </w:p>
    <w:sectPr w:rsidR="00DC41DD" w:rsidRPr="004827F2" w:rsidSect="00DC30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F5295" w14:textId="77777777" w:rsidR="0015100D" w:rsidRDefault="0015100D">
      <w:r>
        <w:separator/>
      </w:r>
    </w:p>
  </w:endnote>
  <w:endnote w:type="continuationSeparator" w:id="0">
    <w:p w14:paraId="6E717DA2" w14:textId="77777777" w:rsidR="0015100D" w:rsidRDefault="0015100D">
      <w:r>
        <w:continuationSeparator/>
      </w:r>
    </w:p>
  </w:endnote>
  <w:endnote w:type="continuationNotice" w:id="1">
    <w:p w14:paraId="42B32467" w14:textId="77777777" w:rsidR="0015100D" w:rsidRDefault="0015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4EB30" w14:textId="77777777" w:rsidR="00B156ED" w:rsidRDefault="00B156E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1188EC82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5530F976" w:rsidR="002F2F20" w:rsidRPr="00A4355A" w:rsidRDefault="00544B42" w:rsidP="00E162B5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1D4BBA">
          <w:rPr>
            <w:rFonts w:ascii="Arial" w:hAnsi="Arial" w:cs="Arial"/>
            <w:sz w:val="14"/>
            <w:szCs w:val="14"/>
          </w:rPr>
          <w:t>C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ontrato para </w:t>
        </w:r>
        <w:r w:rsidR="00B22351" w:rsidRPr="001D4BBA">
          <w:rPr>
            <w:rFonts w:ascii="Arial" w:hAnsi="Arial" w:cs="Arial"/>
            <w:sz w:val="14"/>
            <w:szCs w:val="14"/>
          </w:rPr>
          <w:t>Licitaç</w:t>
        </w:r>
        <w:r w:rsidR="006454A4" w:rsidRPr="001D4BBA">
          <w:rPr>
            <w:rFonts w:ascii="Arial" w:hAnsi="Arial" w:cs="Arial"/>
            <w:sz w:val="14"/>
            <w:szCs w:val="14"/>
          </w:rPr>
          <w:t>ão</w:t>
        </w:r>
        <w:r w:rsidR="00B22351" w:rsidRPr="001D4BBA">
          <w:rPr>
            <w:rFonts w:ascii="Arial" w:hAnsi="Arial" w:cs="Arial"/>
            <w:sz w:val="14"/>
            <w:szCs w:val="14"/>
          </w:rPr>
          <w:t xml:space="preserve"> </w:t>
        </w:r>
        <w:r w:rsidR="006454A4" w:rsidRPr="001D4BBA">
          <w:rPr>
            <w:rFonts w:ascii="Arial" w:hAnsi="Arial" w:cs="Arial"/>
            <w:sz w:val="14"/>
            <w:szCs w:val="14"/>
          </w:rPr>
          <w:t xml:space="preserve">e Contratação Direta </w:t>
        </w:r>
        <w:r w:rsidR="002F2F20" w:rsidRPr="001D4BBA">
          <w:rPr>
            <w:rFonts w:ascii="Arial" w:hAnsi="Arial" w:cs="Arial"/>
            <w:sz w:val="14"/>
            <w:szCs w:val="14"/>
          </w:rPr>
          <w:t>– Compras – Lei nº 14.133, de 2021</w:t>
        </w:r>
      </w:p>
      <w:p w14:paraId="2220F664" w14:textId="4D3EBF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Default="002F2F20" w:rsidP="00EF4A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71FABCC8" w:rsidR="002F2F20" w:rsidRPr="00B22351" w:rsidRDefault="005446FF" w:rsidP="00225EC5">
        <w:pPr>
          <w:pStyle w:val="Rodap"/>
          <w:rPr>
            <w:rFonts w:ascii="Arial" w:hAnsi="Arial" w:cs="Arial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Atualização: </w:t>
        </w:r>
        <w:r w:rsidR="00B156ED">
          <w:rPr>
            <w:rFonts w:ascii="Arial" w:hAnsi="Arial" w:cs="Arial"/>
            <w:sz w:val="14"/>
            <w:szCs w:val="14"/>
          </w:rPr>
          <w:t>DEZ</w:t>
        </w:r>
        <w:r w:rsidR="006454A4" w:rsidRPr="001D4BBA">
          <w:rPr>
            <w:rFonts w:ascii="Arial" w:hAnsi="Arial" w:cs="Arial"/>
            <w:sz w:val="14"/>
            <w:szCs w:val="14"/>
          </w:rPr>
          <w:t>/2025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1B11B" w14:textId="77777777" w:rsidR="00B156ED" w:rsidRDefault="00B156E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3CDDF" w14:textId="77777777" w:rsidR="0015100D" w:rsidRDefault="0015100D">
      <w:r>
        <w:separator/>
      </w:r>
    </w:p>
  </w:footnote>
  <w:footnote w:type="continuationSeparator" w:id="0">
    <w:p w14:paraId="0B0C47F5" w14:textId="77777777" w:rsidR="0015100D" w:rsidRDefault="0015100D">
      <w:r>
        <w:continuationSeparator/>
      </w:r>
    </w:p>
  </w:footnote>
  <w:footnote w:type="continuationNotice" w:id="1">
    <w:p w14:paraId="0731091E" w14:textId="77777777" w:rsidR="0015100D" w:rsidRDefault="0015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DF402" w14:textId="77777777" w:rsidR="00B156ED" w:rsidRDefault="00B156E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4EF61" w14:textId="10723C03" w:rsidR="002F2F20" w:rsidRPr="004827F2" w:rsidRDefault="002F2F20" w:rsidP="004827F2">
    <w:pPr>
      <w:pStyle w:val="Cabealho"/>
      <w:jc w:val="right"/>
      <w:rPr>
        <w:rFonts w:ascii="Arial" w:hAnsi="Arial" w:cs="Arial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XX/XXXX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99B37" w14:textId="77777777" w:rsidR="00B156ED" w:rsidRDefault="00B156E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8"/>
  </w:num>
  <w:num w:numId="2">
    <w:abstractNumId w:val="0"/>
  </w:num>
  <w:num w:numId="3">
    <w:abstractNumId w:val="24"/>
  </w:num>
  <w:num w:numId="4">
    <w:abstractNumId w:val="25"/>
  </w:num>
  <w:num w:numId="5">
    <w:abstractNumId w:val="15"/>
  </w:num>
  <w:num w:numId="6">
    <w:abstractNumId w:val="12"/>
  </w:num>
  <w:num w:numId="7">
    <w:abstractNumId w:val="19"/>
  </w:num>
  <w:num w:numId="8">
    <w:abstractNumId w:val="22"/>
  </w:num>
  <w:num w:numId="9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4"/>
  </w:num>
  <w:num w:numId="13">
    <w:abstractNumId w:val="11"/>
  </w:num>
  <w:num w:numId="14">
    <w:abstractNumId w:val="7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3"/>
  </w:num>
  <w:num w:numId="18">
    <w:abstractNumId w:val="4"/>
  </w:num>
  <w:num w:numId="19">
    <w:abstractNumId w:val="26"/>
  </w:num>
  <w:num w:numId="20">
    <w:abstractNumId w:val="26"/>
  </w:num>
  <w:num w:numId="21">
    <w:abstractNumId w:val="20"/>
  </w:num>
  <w:num w:numId="22">
    <w:abstractNumId w:val="20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6"/>
  </w:num>
  <w:num w:numId="26">
    <w:abstractNumId w:val="17"/>
  </w:num>
  <w:num w:numId="27">
    <w:abstractNumId w:val="23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6"/>
  </w:num>
  <w:num w:numId="33">
    <w:abstractNumId w:val="8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10"/>
  </w:num>
  <w:num w:numId="37">
    <w:abstractNumId w:val="2"/>
  </w:num>
  <w:num w:numId="38">
    <w:abstractNumId w:val="21"/>
  </w:num>
  <w:num w:numId="39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00D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8F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2FE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4300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3E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6A80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3BD2"/>
    <w:rsid w:val="003E4181"/>
    <w:rsid w:val="003E4719"/>
    <w:rsid w:val="003E4927"/>
    <w:rsid w:val="003E4D76"/>
    <w:rsid w:val="003E50AA"/>
    <w:rsid w:val="003E5379"/>
    <w:rsid w:val="003E55B1"/>
    <w:rsid w:val="003E5730"/>
    <w:rsid w:val="003E683C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0E0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379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1E1"/>
    <w:rsid w:val="005E08E2"/>
    <w:rsid w:val="005E1321"/>
    <w:rsid w:val="005E15FA"/>
    <w:rsid w:val="005E162E"/>
    <w:rsid w:val="005E1666"/>
    <w:rsid w:val="005E1C1D"/>
    <w:rsid w:val="005E21A3"/>
    <w:rsid w:val="005E233F"/>
    <w:rsid w:val="005E2B04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54D6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83D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B1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DAF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272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8CD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0840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08D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5AF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2D80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A7E8E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79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738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5BA6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0F2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C7858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6ED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8A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3B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1896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95E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2E3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6D20"/>
    <w:rsid w:val="00E26E67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522"/>
    <w:rsid w:val="00EC4915"/>
    <w:rsid w:val="00EC5199"/>
    <w:rsid w:val="00EC6827"/>
    <w:rsid w:val="00EC6D38"/>
    <w:rsid w:val="00EC7C41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8DF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2735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1F26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6DD8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7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CA7F1-5731-4CE1-850D-5A74C2A99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3198</Words>
  <Characters>17274</Characters>
  <Application>Microsoft Office Word</Application>
  <DocSecurity>0</DocSecurity>
  <Lines>143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2026-03-09T17:49:00Z</dcterms:created>
  <dcterms:modified xsi:type="dcterms:W3CDTF">2026-03-09T17:50:00Z</dcterms:modified>
</cp:coreProperties>
</file>